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0B6" w14:textId="77777777" w:rsidR="00416743" w:rsidRPr="00416743" w:rsidRDefault="00416743" w:rsidP="00C90877">
      <w:pPr>
        <w:shd w:val="clear" w:color="auto" w:fill="FFFFFF"/>
        <w:spacing w:before="300"/>
        <w:jc w:val="center"/>
        <w:outlineLvl w:val="0"/>
        <w:rPr>
          <w:rFonts w:eastAsia="Times New Roman" w:cs="Times New Roman"/>
          <w:b/>
          <w:bCs/>
          <w:color w:val="111111"/>
          <w:kern w:val="36"/>
          <w:szCs w:val="28"/>
          <w:lang w:eastAsia="ru-RU"/>
        </w:rPr>
      </w:pPr>
      <w:r w:rsidRPr="00416743">
        <w:rPr>
          <w:rFonts w:eastAsia="Times New Roman" w:cs="Times New Roman"/>
          <w:b/>
          <w:bCs/>
          <w:color w:val="111111"/>
          <w:kern w:val="36"/>
          <w:szCs w:val="28"/>
          <w:lang w:eastAsia="ru-RU"/>
        </w:rPr>
        <w:t xml:space="preserve">Адаптация детей раннего дошкольного возраста к условиям детского сада. Программа адаптационных занятий </w:t>
      </w:r>
      <w:proofErr w:type="gramStart"/>
      <w:r w:rsidRPr="00C90877">
        <w:rPr>
          <w:rFonts w:eastAsia="Times New Roman" w:cs="Times New Roman"/>
          <w:b/>
          <w:bCs/>
          <w:color w:val="111111"/>
          <w:kern w:val="36"/>
          <w:szCs w:val="28"/>
          <w:lang w:eastAsia="ru-RU"/>
        </w:rPr>
        <w:t>2024-2025</w:t>
      </w:r>
      <w:proofErr w:type="gramEnd"/>
      <w:r w:rsidRPr="00C90877">
        <w:rPr>
          <w:rFonts w:eastAsia="Times New Roman" w:cs="Times New Roman"/>
          <w:b/>
          <w:bCs/>
          <w:color w:val="111111"/>
          <w:kern w:val="36"/>
          <w:szCs w:val="28"/>
          <w:lang w:eastAsia="ru-RU"/>
        </w:rPr>
        <w:t xml:space="preserve"> г.</w:t>
      </w:r>
    </w:p>
    <w:p w14:paraId="4C948B58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Цель программы - развитие у детей раннего возраста навыков, способствующих успешной адаптации, сохранению здоровья.</w:t>
      </w:r>
    </w:p>
    <w:p w14:paraId="79B29804" w14:textId="77777777" w:rsidR="00416743" w:rsidRPr="00416743" w:rsidRDefault="00416743" w:rsidP="009676F3">
      <w:pPr>
        <w:shd w:val="clear" w:color="auto" w:fill="FFFFFF"/>
        <w:spacing w:after="150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Основные задачи программы:</w:t>
      </w:r>
    </w:p>
    <w:p w14:paraId="537EC49E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1. Создать благоприятные условия для адаптации детей и устранить факторы, препятствующие нормальному периоду адаптации.</w:t>
      </w:r>
    </w:p>
    <w:p w14:paraId="4149C248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2. Развивать коммуникативные и игровые навыки, навыки совместной деятельности.</w:t>
      </w:r>
    </w:p>
    <w:p w14:paraId="45AF18AD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3. Способствовать активному налаживанию контакта.</w:t>
      </w:r>
    </w:p>
    <w:p w14:paraId="69527A7D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4. Оценивать эмоциональное состояние детей и корректировать нежелательные проявления поведения (импульсивность, тревожность, возбудимость, застенчивость).</w:t>
      </w:r>
    </w:p>
    <w:p w14:paraId="1C31FEDB" w14:textId="77777777" w:rsidR="00416743" w:rsidRPr="00416743" w:rsidRDefault="00416743" w:rsidP="009676F3">
      <w:pPr>
        <w:shd w:val="clear" w:color="auto" w:fill="FFFFFF"/>
        <w:spacing w:after="150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Структура занятий:</w:t>
      </w:r>
    </w:p>
    <w:p w14:paraId="450ACB2F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 xml:space="preserve">1. Занятие может проводиться индивидуально или с группой детей один раз в неделю (количество детей в группе - </w:t>
      </w:r>
      <w:proofErr w:type="gramStart"/>
      <w:r w:rsidRPr="00416743">
        <w:rPr>
          <w:rFonts w:eastAsia="Times New Roman" w:cs="Times New Roman"/>
          <w:color w:val="111111"/>
          <w:szCs w:val="28"/>
          <w:lang w:eastAsia="ru-RU"/>
        </w:rPr>
        <w:t>10-12</w:t>
      </w:r>
      <w:proofErr w:type="gramEnd"/>
      <w:r w:rsidRPr="00416743">
        <w:rPr>
          <w:rFonts w:eastAsia="Times New Roman" w:cs="Times New Roman"/>
          <w:color w:val="111111"/>
          <w:szCs w:val="28"/>
          <w:lang w:eastAsia="ru-RU"/>
        </w:rPr>
        <w:t>).</w:t>
      </w:r>
    </w:p>
    <w:p w14:paraId="4A21A9AF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 xml:space="preserve">2. Продолжительность занятия - </w:t>
      </w:r>
      <w:proofErr w:type="gramStart"/>
      <w:r w:rsidRPr="00416743">
        <w:rPr>
          <w:rFonts w:eastAsia="Times New Roman" w:cs="Times New Roman"/>
          <w:color w:val="111111"/>
          <w:szCs w:val="28"/>
          <w:lang w:eastAsia="ru-RU"/>
        </w:rPr>
        <w:t>10-15</w:t>
      </w:r>
      <w:proofErr w:type="gramEnd"/>
      <w:r w:rsidRPr="00416743">
        <w:rPr>
          <w:rFonts w:eastAsia="Times New Roman" w:cs="Times New Roman"/>
          <w:color w:val="111111"/>
          <w:szCs w:val="28"/>
          <w:lang w:eastAsia="ru-RU"/>
        </w:rPr>
        <w:t xml:space="preserve"> мин.</w:t>
      </w:r>
    </w:p>
    <w:p w14:paraId="6905DB2E" w14:textId="5B79FB70" w:rsidR="00416743" w:rsidRPr="00416743" w:rsidRDefault="00D828A0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3</w:t>
      </w:r>
      <w:r w:rsidR="00416743" w:rsidRPr="00416743">
        <w:rPr>
          <w:rFonts w:eastAsia="Times New Roman" w:cs="Times New Roman"/>
          <w:color w:val="111111"/>
          <w:szCs w:val="28"/>
          <w:lang w:eastAsia="ru-RU"/>
        </w:rPr>
        <w:t>. Каждое занятие включает в себя приветствие, игры, упражнения и прощание.</w:t>
      </w:r>
    </w:p>
    <w:p w14:paraId="20B65EC9" w14:textId="77777777" w:rsidR="00416743" w:rsidRPr="00416743" w:rsidRDefault="00416743" w:rsidP="009676F3">
      <w:pPr>
        <w:shd w:val="clear" w:color="auto" w:fill="FFFFFF"/>
        <w:spacing w:after="15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Ожидаемый результат: </w:t>
      </w:r>
      <w:r w:rsidRPr="00416743">
        <w:rPr>
          <w:rFonts w:eastAsia="Times New Roman" w:cs="Times New Roman"/>
          <w:b/>
          <w:bCs/>
          <w:color w:val="111111"/>
          <w:szCs w:val="28"/>
          <w:lang w:eastAsia="ru-RU"/>
        </w:rPr>
        <w:t>легкая адаптация детей раннего возраста к условиям детского сада</w:t>
      </w:r>
      <w:r w:rsidRPr="00416743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0F5F0E27" w14:textId="77777777" w:rsidR="00416743" w:rsidRPr="00416743" w:rsidRDefault="00416743" w:rsidP="009676F3">
      <w:pPr>
        <w:shd w:val="clear" w:color="auto" w:fill="FFFFFF"/>
        <w:spacing w:after="150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СОДЕРЖАНИЕ ПРОГРАММЫ</w:t>
      </w:r>
    </w:p>
    <w:p w14:paraId="4CAEAC6F" w14:textId="77777777" w:rsidR="00416743" w:rsidRPr="00416743" w:rsidRDefault="00416743" w:rsidP="009676F3">
      <w:pPr>
        <w:shd w:val="clear" w:color="auto" w:fill="FFFFFF"/>
        <w:spacing w:after="150"/>
        <w:rPr>
          <w:rFonts w:eastAsia="Times New Roman" w:cs="Times New Roman"/>
          <w:color w:val="111111"/>
          <w:szCs w:val="28"/>
          <w:lang w:eastAsia="ru-RU"/>
        </w:rPr>
      </w:pPr>
      <w:r w:rsidRPr="00416743">
        <w:rPr>
          <w:rFonts w:eastAsia="Times New Roman" w:cs="Times New Roman"/>
          <w:color w:val="111111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2245"/>
      </w:tblGrid>
      <w:tr w:rsidR="00416743" w:rsidRPr="00416743" w14:paraId="15CB6906" w14:textId="77777777" w:rsidTr="00416743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F5FD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Содержание занятий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D8AE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Время (мин)</w:t>
            </w:r>
          </w:p>
        </w:tc>
      </w:tr>
      <w:tr w:rsidR="00416743" w:rsidRPr="00416743" w14:paraId="3E9BF79A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CE8B" w14:textId="77777777" w:rsidR="00416743" w:rsidRPr="00416743" w:rsidRDefault="00D828A0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hyperlink r:id="rId7" w:tgtFrame="_blank" w:history="1">
              <w:r w:rsidR="00416743" w:rsidRPr="00C90877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Занятие 1 «Зайчик»</w:t>
              </w:r>
            </w:hyperlink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694A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15 мин.</w:t>
            </w:r>
          </w:p>
        </w:tc>
      </w:tr>
      <w:tr w:rsidR="00416743" w:rsidRPr="00416743" w14:paraId="65D73EB3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9FDF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1. Приветствие «Давай поиграем вместе»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E814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7154027D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52DD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2. Упражнение «Знакомство»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A91A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515725E0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7085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3. Подвижная игра «Зайчата»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7982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416743" w:rsidRPr="00416743" w14:paraId="3DC6A3FF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4DE51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4. Прощание                                     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7808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416743" w:rsidRPr="00416743" w14:paraId="5835894D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465B" w14:textId="77777777" w:rsidR="00416743" w:rsidRPr="00416743" w:rsidRDefault="00D828A0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hyperlink r:id="rId8" w:tgtFrame="_blank" w:history="1">
              <w:r w:rsidR="00416743" w:rsidRPr="00C90877">
                <w:rPr>
                  <w:rFonts w:eastAsia="Times New Roman" w:cs="Times New Roman"/>
                  <w:b/>
                  <w:bCs/>
                  <w:color w:val="0000FF"/>
                  <w:szCs w:val="28"/>
                  <w:u w:val="single"/>
                  <w:lang w:eastAsia="ru-RU"/>
                </w:rPr>
                <w:t>Занятие 2 «Солнышко»</w:t>
              </w:r>
            </w:hyperlink>
            <w:r w:rsidR="00416743" w:rsidRPr="00416743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  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C6EE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10 мин.</w:t>
            </w:r>
          </w:p>
        </w:tc>
      </w:tr>
      <w:tr w:rsidR="00416743" w:rsidRPr="00416743" w14:paraId="167FCD5B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3DF2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1. Приветствие «Веселая улыбка»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20C4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16743" w:rsidRPr="00416743" w14:paraId="0DCD3130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E0D8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 xml:space="preserve">2. Упражнение «Пусть наши пальчики станут </w:t>
            </w:r>
            <w:proofErr w:type="gramStart"/>
            <w:r w:rsidRPr="00416743">
              <w:rPr>
                <w:rFonts w:eastAsia="Times New Roman" w:cs="Times New Roman"/>
                <w:szCs w:val="28"/>
                <w:lang w:eastAsia="ru-RU"/>
              </w:rPr>
              <w:t>друзьями»   </w:t>
            </w:r>
            <w:proofErr w:type="gramEnd"/>
            <w:r w:rsidRPr="00416743">
              <w:rPr>
                <w:rFonts w:eastAsia="Times New Roman" w:cs="Times New Roman"/>
                <w:szCs w:val="28"/>
                <w:lang w:eastAsia="ru-RU"/>
              </w:rPr>
              <w:t>          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8E91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416743" w:rsidRPr="00416743" w14:paraId="44BA1239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B01E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lastRenderedPageBreak/>
              <w:t>3. Подвижная хороводная игра «Мы идем к солнышку»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2C9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48323CE2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004E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 xml:space="preserve">4. Прощание «Воздушные </w:t>
            </w:r>
            <w:proofErr w:type="gramStart"/>
            <w:r w:rsidRPr="00416743">
              <w:rPr>
                <w:rFonts w:eastAsia="Times New Roman" w:cs="Times New Roman"/>
                <w:szCs w:val="28"/>
                <w:lang w:eastAsia="ru-RU"/>
              </w:rPr>
              <w:t xml:space="preserve">поцелуи»   </w:t>
            </w:r>
            <w:proofErr w:type="gramEnd"/>
            <w:r w:rsidRPr="00416743">
              <w:rPr>
                <w:rFonts w:eastAsia="Times New Roman" w:cs="Times New Roman"/>
                <w:szCs w:val="28"/>
                <w:lang w:eastAsia="ru-RU"/>
              </w:rPr>
              <w:t> 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83E1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16743" w:rsidRPr="00416743" w14:paraId="4EA08D71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8464" w14:textId="77777777" w:rsidR="00416743" w:rsidRPr="00416743" w:rsidRDefault="00D828A0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hyperlink r:id="rId9" w:tgtFrame="_blank" w:history="1">
              <w:r w:rsidR="00416743" w:rsidRPr="00C90877">
                <w:rPr>
                  <w:rFonts w:eastAsia="Times New Roman" w:cs="Times New Roman"/>
                  <w:b/>
                  <w:bCs/>
                  <w:color w:val="0000FF"/>
                  <w:szCs w:val="28"/>
                  <w:u w:val="single"/>
                  <w:lang w:eastAsia="ru-RU"/>
                </w:rPr>
                <w:t>Занятие 3 «Веселые малыши»</w:t>
              </w:r>
            </w:hyperlink>
            <w:r w:rsidR="00416743" w:rsidRPr="00416743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  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C572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10 мин.</w:t>
            </w:r>
          </w:p>
        </w:tc>
      </w:tr>
      <w:tr w:rsidR="00416743" w:rsidRPr="00416743" w14:paraId="37D31273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F89A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1. Приветствие «Веселая улыбка»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E989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16743" w:rsidRPr="00416743" w14:paraId="4AF327B1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A4C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2. Упражнение «Цветные платочки»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2B42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416743" w:rsidRPr="00416743" w14:paraId="1ACCAC4C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8B4A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3. Подвижная игра «Змейка»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A8C7F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134C51A2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9004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 xml:space="preserve">4. Прощание «Воздушные </w:t>
            </w:r>
            <w:proofErr w:type="gramStart"/>
            <w:r w:rsidRPr="00416743">
              <w:rPr>
                <w:rFonts w:eastAsia="Times New Roman" w:cs="Times New Roman"/>
                <w:szCs w:val="28"/>
                <w:lang w:eastAsia="ru-RU"/>
              </w:rPr>
              <w:t>поцелуи»   </w:t>
            </w:r>
            <w:proofErr w:type="gramEnd"/>
            <w:r w:rsidRPr="00416743">
              <w:rPr>
                <w:rFonts w:eastAsia="Times New Roman" w:cs="Times New Roman"/>
                <w:szCs w:val="28"/>
                <w:lang w:eastAsia="ru-RU"/>
              </w:rPr>
              <w:t>   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A9F6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16743" w:rsidRPr="00416743" w14:paraId="17ED915C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72B7" w14:textId="77777777" w:rsidR="00416743" w:rsidRPr="00416743" w:rsidRDefault="00D828A0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hyperlink r:id="rId10" w:tgtFrame="_blank" w:history="1">
              <w:r w:rsidR="00416743" w:rsidRPr="00C90877">
                <w:rPr>
                  <w:rFonts w:eastAsia="Times New Roman" w:cs="Times New Roman"/>
                  <w:b/>
                  <w:bCs/>
                  <w:color w:val="0000FF"/>
                  <w:szCs w:val="28"/>
                  <w:u w:val="single"/>
                  <w:lang w:eastAsia="ru-RU"/>
                </w:rPr>
                <w:t>Занятие 4 «Поиграем вместе!»</w:t>
              </w:r>
            </w:hyperlink>
            <w:r w:rsidR="00416743" w:rsidRPr="00416743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         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BF87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12 мин.</w:t>
            </w:r>
          </w:p>
        </w:tc>
      </w:tr>
      <w:tr w:rsidR="00416743" w:rsidRPr="00416743" w14:paraId="1C19A7F5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3ECE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 xml:space="preserve">1. Приветствие «Веселая </w:t>
            </w:r>
            <w:proofErr w:type="gramStart"/>
            <w:r w:rsidRPr="00416743">
              <w:rPr>
                <w:rFonts w:eastAsia="Times New Roman" w:cs="Times New Roman"/>
                <w:szCs w:val="28"/>
                <w:lang w:eastAsia="ru-RU"/>
              </w:rPr>
              <w:t>улыбка»   </w:t>
            </w:r>
            <w:proofErr w:type="gramEnd"/>
            <w:r w:rsidRPr="00416743">
              <w:rPr>
                <w:rFonts w:eastAsia="Times New Roman" w:cs="Times New Roman"/>
                <w:szCs w:val="28"/>
                <w:lang w:eastAsia="ru-RU"/>
              </w:rPr>
              <w:t>     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2A25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16743" w:rsidRPr="00416743" w14:paraId="4B6491D5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25AB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2. Упражнение «Угадай, кто тебя позвал»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C56B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4CA8098F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6ADF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3. Подвижная игра «Проверим осанку»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ECB1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5B303604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82D2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 xml:space="preserve">4. Прощание «Воздушные </w:t>
            </w:r>
            <w:proofErr w:type="gramStart"/>
            <w:r w:rsidRPr="00416743">
              <w:rPr>
                <w:rFonts w:eastAsia="Times New Roman" w:cs="Times New Roman"/>
                <w:szCs w:val="28"/>
                <w:lang w:eastAsia="ru-RU"/>
              </w:rPr>
              <w:t>поцелуи»   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A442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16743" w:rsidRPr="00416743" w14:paraId="536CADAB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2094" w14:textId="77777777" w:rsidR="00416743" w:rsidRPr="00416743" w:rsidRDefault="00D828A0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hyperlink r:id="rId11" w:tgtFrame="_blank" w:history="1">
              <w:r w:rsidR="00416743" w:rsidRPr="00C90877">
                <w:rPr>
                  <w:rFonts w:eastAsia="Times New Roman" w:cs="Times New Roman"/>
                  <w:b/>
                  <w:bCs/>
                  <w:color w:val="0000FF"/>
                  <w:szCs w:val="28"/>
                  <w:u w:val="single"/>
                  <w:lang w:eastAsia="ru-RU"/>
                </w:rPr>
                <w:t>Занятие 5 «Сказочный мир»</w:t>
              </w:r>
            </w:hyperlink>
            <w:r w:rsidR="00416743" w:rsidRPr="00416743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              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ACFF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15 мин.</w:t>
            </w:r>
          </w:p>
        </w:tc>
      </w:tr>
      <w:tr w:rsidR="00416743" w:rsidRPr="00416743" w14:paraId="5734E797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F5CDB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 xml:space="preserve">1. Приветствие «Веселая </w:t>
            </w:r>
            <w:proofErr w:type="gramStart"/>
            <w:r w:rsidRPr="00416743">
              <w:rPr>
                <w:rFonts w:eastAsia="Times New Roman" w:cs="Times New Roman"/>
                <w:szCs w:val="28"/>
                <w:lang w:eastAsia="ru-RU"/>
              </w:rPr>
              <w:t>улыбка»   </w:t>
            </w:r>
            <w:proofErr w:type="gramEnd"/>
            <w:r w:rsidRPr="00416743">
              <w:rPr>
                <w:rFonts w:eastAsia="Times New Roman" w:cs="Times New Roman"/>
                <w:szCs w:val="28"/>
                <w:lang w:eastAsia="ru-RU"/>
              </w:rPr>
              <w:t>     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E7F7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16743" w:rsidRPr="00416743" w14:paraId="32ED544A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653F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2. Игра-упражнение «День и ночь»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01D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72C0415A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766DC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3. Подвижная игра «Цапля»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E6CD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416743" w:rsidRPr="00416743" w14:paraId="3D956674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15B3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4. Упражнение «Искорка доброты»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658B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416743" w:rsidRPr="00416743" w14:paraId="11C70B8C" w14:textId="77777777" w:rsidTr="0041674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4BA1" w14:textId="77777777" w:rsidR="00416743" w:rsidRPr="00416743" w:rsidRDefault="00416743" w:rsidP="009676F3">
            <w:pPr>
              <w:spacing w:after="150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5. Прощание «Воздушные поцелуи»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3103" w14:textId="77777777" w:rsidR="00416743" w:rsidRPr="00416743" w:rsidRDefault="00416743" w:rsidP="009676F3">
            <w:pPr>
              <w:spacing w:after="15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1674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14:paraId="1C12A9F7" w14:textId="77777777" w:rsidR="00F12C76" w:rsidRPr="00C90877" w:rsidRDefault="00F12C76" w:rsidP="009676F3">
      <w:pPr>
        <w:spacing w:after="0"/>
        <w:jc w:val="both"/>
        <w:rPr>
          <w:rFonts w:cs="Times New Roman"/>
          <w:szCs w:val="28"/>
        </w:rPr>
      </w:pPr>
    </w:p>
    <w:p w14:paraId="4ACB904E" w14:textId="77777777" w:rsidR="00C90877" w:rsidRP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Занятие №1 «Зайчик»</w:t>
      </w:r>
    </w:p>
    <w:p w14:paraId="7E6BD2D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lastRenderedPageBreak/>
        <w:t>Цель:</w:t>
      </w:r>
    </w:p>
    <w:p w14:paraId="09840EB2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- развить желание познакомиться;</w:t>
      </w:r>
    </w:p>
    <w:p w14:paraId="2A3489E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- сплотить детей, воспитать чувство коллективизма.</w:t>
      </w:r>
    </w:p>
    <w:p w14:paraId="3C9BF29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Оборудование: большая мягкая игрушка - зайчик.</w:t>
      </w:r>
    </w:p>
    <w:p w14:paraId="45B71646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1. Приветствие «Давай поиграем вместе» (5 мин)</w:t>
      </w:r>
    </w:p>
    <w:p w14:paraId="1BDE5FD6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Сюрпризный момент - в группу к детям с игрушкой заходит </w:t>
      </w:r>
      <w:hyperlink r:id="rId12" w:tooltip="Психолог в детском саду" w:history="1">
        <w:r w:rsidRPr="00C90877">
          <w:rPr>
            <w:rStyle w:val="a5"/>
            <w:sz w:val="28"/>
            <w:szCs w:val="28"/>
            <w:u w:val="none"/>
          </w:rPr>
          <w:t>психолог</w:t>
        </w:r>
      </w:hyperlink>
      <w:r w:rsidRPr="00C90877">
        <w:rPr>
          <w:color w:val="111111"/>
          <w:sz w:val="28"/>
          <w:szCs w:val="28"/>
        </w:rPr>
        <w:t>, здоровается. Активизирует игру с помощью языкового побуждения: «Взгляните, кто к вам пришел в гости?». (Дети описывают игрушку-зайчика.)</w:t>
      </w:r>
    </w:p>
    <w:p w14:paraId="3D0F5781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«Хотите с зайчиком поиграть? Только сначала нужно познакомиться».</w:t>
      </w:r>
    </w:p>
    <w:p w14:paraId="109CC3A3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2. Упражнение «Знакомство» (5 мин)</w:t>
      </w:r>
    </w:p>
    <w:p w14:paraId="6909FA89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сидят полукругом на стульях. Психолог подходит к каждому ребенку и от имени зайчика говорит: «Привет, меня зовут зайчик-</w:t>
      </w:r>
      <w:proofErr w:type="spellStart"/>
      <w:r w:rsidRPr="00C90877">
        <w:rPr>
          <w:color w:val="111111"/>
          <w:sz w:val="28"/>
          <w:szCs w:val="28"/>
        </w:rPr>
        <w:t>побегайчик</w:t>
      </w:r>
      <w:proofErr w:type="spellEnd"/>
      <w:r w:rsidRPr="00C90877">
        <w:rPr>
          <w:color w:val="111111"/>
          <w:sz w:val="28"/>
          <w:szCs w:val="28"/>
        </w:rPr>
        <w:t>, а тебя как?».</w:t>
      </w:r>
    </w:p>
    <w:p w14:paraId="3EDD4E0F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3. Подвижная игра «Зайчата» (2 мин)</w:t>
      </w:r>
    </w:p>
    <w:p w14:paraId="4B086BB1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Психолог и дети, взявшись за руки, становятся в круг и имитируют движения, по словам стихотворения:</w:t>
      </w:r>
    </w:p>
    <w:p w14:paraId="1D1841C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Вышел зайчик погулять (шагают по кругу, взявшись за руки),</w:t>
      </w:r>
    </w:p>
    <w:p w14:paraId="469FB539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Ля-</w:t>
      </w:r>
      <w:proofErr w:type="gramStart"/>
      <w:r w:rsidRPr="00C90877">
        <w:rPr>
          <w:color w:val="111111"/>
          <w:sz w:val="28"/>
          <w:szCs w:val="28"/>
        </w:rPr>
        <w:t>ля-ля</w:t>
      </w:r>
      <w:proofErr w:type="gramEnd"/>
      <w:r w:rsidRPr="00C90877">
        <w:rPr>
          <w:color w:val="111111"/>
          <w:sz w:val="28"/>
          <w:szCs w:val="28"/>
        </w:rPr>
        <w:t>.</w:t>
      </w:r>
    </w:p>
    <w:p w14:paraId="77F82E4F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Лапки немного размять (встряхивают руками, и идут по кругу),</w:t>
      </w:r>
    </w:p>
    <w:p w14:paraId="07158E67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Ля-</w:t>
      </w:r>
      <w:proofErr w:type="gramStart"/>
      <w:r w:rsidRPr="00C90877">
        <w:rPr>
          <w:color w:val="111111"/>
          <w:sz w:val="28"/>
          <w:szCs w:val="28"/>
        </w:rPr>
        <w:t>ля-ля</w:t>
      </w:r>
      <w:proofErr w:type="gramEnd"/>
      <w:r w:rsidRPr="00C90877">
        <w:rPr>
          <w:color w:val="111111"/>
          <w:sz w:val="28"/>
          <w:szCs w:val="28"/>
        </w:rPr>
        <w:t>.</w:t>
      </w:r>
    </w:p>
    <w:p w14:paraId="6104C91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Прыг-скок, прыг-скок (слегка прыгают),</w:t>
      </w:r>
    </w:p>
    <w:p w14:paraId="0FA2DEEF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Лапки немного размять (встряхивают руками и идут по кругу),</w:t>
      </w:r>
    </w:p>
    <w:p w14:paraId="764F220E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Ля-</w:t>
      </w:r>
      <w:proofErr w:type="gramStart"/>
      <w:r w:rsidRPr="00C90877">
        <w:rPr>
          <w:color w:val="111111"/>
          <w:sz w:val="28"/>
          <w:szCs w:val="28"/>
        </w:rPr>
        <w:t>ля-ля</w:t>
      </w:r>
      <w:proofErr w:type="gramEnd"/>
      <w:r w:rsidRPr="00C90877">
        <w:rPr>
          <w:color w:val="111111"/>
          <w:sz w:val="28"/>
          <w:szCs w:val="28"/>
        </w:rPr>
        <w:t>.</w:t>
      </w:r>
    </w:p>
    <w:p w14:paraId="54DA6BDF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4. Прощание (З мин)</w:t>
      </w:r>
    </w:p>
    <w:p w14:paraId="5A691C5B" w14:textId="77777777" w:rsidR="00C90877" w:rsidRPr="00C90877" w:rsidRDefault="00C90877" w:rsidP="00C90877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 </w:t>
      </w:r>
    </w:p>
    <w:p w14:paraId="0D71C0CE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Психолог берет в руки игрушку (зайчика) и от его имени говорит: «Понравилось мне с вами играть, но время уже возвращаться домой». Психолог от своего имени добавляет: «Детки, давайте построим паровозик для нашего зайчика-</w:t>
      </w:r>
      <w:proofErr w:type="spellStart"/>
      <w:r w:rsidRPr="00C90877">
        <w:rPr>
          <w:color w:val="111111"/>
          <w:sz w:val="28"/>
          <w:szCs w:val="28"/>
        </w:rPr>
        <w:t>побегайчика</w:t>
      </w:r>
      <w:proofErr w:type="spellEnd"/>
      <w:r w:rsidRPr="00C90877">
        <w:rPr>
          <w:color w:val="111111"/>
          <w:sz w:val="28"/>
          <w:szCs w:val="28"/>
        </w:rPr>
        <w:t xml:space="preserve">, чтобы он быстрее добрался до леса». Поезд поехал: «Ту-ту ...» (дети цепляются друг за друга, делают </w:t>
      </w:r>
      <w:proofErr w:type="gramStart"/>
      <w:r w:rsidRPr="00C90877">
        <w:rPr>
          <w:color w:val="111111"/>
          <w:sz w:val="28"/>
          <w:szCs w:val="28"/>
        </w:rPr>
        <w:t>2-3</w:t>
      </w:r>
      <w:proofErr w:type="gramEnd"/>
      <w:r w:rsidRPr="00C90877">
        <w:rPr>
          <w:color w:val="111111"/>
          <w:sz w:val="28"/>
          <w:szCs w:val="28"/>
        </w:rPr>
        <w:t xml:space="preserve"> круга по комнате и подходят к двери). Психолог и зайчик прощаются с детьми: «До свидания, дети».</w:t>
      </w:r>
    </w:p>
    <w:p w14:paraId="5FFE47F8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7F0328C5" w14:textId="77777777" w:rsidR="00C90877" w:rsidRP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Занятие №2 «Солнышко»</w:t>
      </w:r>
    </w:p>
    <w:p w14:paraId="37401B2F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lastRenderedPageBreak/>
        <w:t>Цель:</w:t>
      </w:r>
    </w:p>
    <w:p w14:paraId="315F993D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создать в группе детей эмоционально-позитивную атмосферу;</w:t>
      </w:r>
    </w:p>
    <w:p w14:paraId="3B8697B8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развивать тактильную чувствительность и мелкую моторику.</w:t>
      </w:r>
    </w:p>
    <w:p w14:paraId="35775086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 xml:space="preserve">Оборудование: наглядный материал - </w:t>
      </w:r>
      <w:proofErr w:type="gramStart"/>
      <w:r w:rsidRPr="00C90877">
        <w:rPr>
          <w:color w:val="111111"/>
          <w:sz w:val="28"/>
          <w:szCs w:val="28"/>
        </w:rPr>
        <w:t>солнышко</w:t>
      </w:r>
      <w:proofErr w:type="gramEnd"/>
      <w:r w:rsidRPr="00C90877">
        <w:rPr>
          <w:color w:val="111111"/>
          <w:sz w:val="28"/>
          <w:szCs w:val="28"/>
        </w:rPr>
        <w:t>.</w:t>
      </w:r>
    </w:p>
    <w:p w14:paraId="3D5906F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1. Приветствие «Веселая улыбка» (1 мин)</w:t>
      </w:r>
    </w:p>
    <w:p w14:paraId="1B6DD761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становятся в круг. </w:t>
      </w:r>
      <w:hyperlink r:id="rId13" w:tooltip="Психолог в детском саду" w:history="1">
        <w:r w:rsidRPr="00C90877">
          <w:rPr>
            <w:rStyle w:val="a5"/>
            <w:sz w:val="28"/>
            <w:szCs w:val="28"/>
            <w:u w:val="none"/>
          </w:rPr>
          <w:t>Психолог</w:t>
        </w:r>
      </w:hyperlink>
      <w:r w:rsidRPr="00C90877">
        <w:rPr>
          <w:color w:val="111111"/>
          <w:sz w:val="28"/>
          <w:szCs w:val="28"/>
        </w:rPr>
        <w:t> предлагает улыбнуться друг другу, а потом все вместе здороваются: ​​«Здравствуйте».</w:t>
      </w:r>
    </w:p>
    <w:p w14:paraId="5FEC51F1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2. Упражнение «Пусть наши пальчики станут друзьями» (3 мин)</w:t>
      </w:r>
    </w:p>
    <w:p w14:paraId="0810831D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сидят полукругом на стульях. Психолог подходит к каждому и спрашивает: «Как тебя звать?». Берет ребенка за руку, соединяя ладони и пальчики, говорит слова:</w:t>
      </w:r>
    </w:p>
    <w:p w14:paraId="7C82ACF9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Дружат наши пальчики,</w:t>
      </w:r>
    </w:p>
    <w:p w14:paraId="3C32CA90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Подружимся я и ты.</w:t>
      </w:r>
    </w:p>
    <w:p w14:paraId="0391C4C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3. Подвижная хороводная игра «Мы идем к солнышку» (5 мин)</w:t>
      </w:r>
    </w:p>
    <w:p w14:paraId="0A364D80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Психолог и дети становятся в круг и ведут хоровод, говоря такие слова:</w:t>
      </w:r>
    </w:p>
    <w:p w14:paraId="6047E71D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 xml:space="preserve">Мы идем к </w:t>
      </w:r>
      <w:proofErr w:type="gramStart"/>
      <w:r w:rsidRPr="00C90877">
        <w:rPr>
          <w:color w:val="111111"/>
          <w:sz w:val="28"/>
          <w:szCs w:val="28"/>
        </w:rPr>
        <w:t>солнышку</w:t>
      </w:r>
      <w:proofErr w:type="gramEnd"/>
      <w:r w:rsidRPr="00C90877">
        <w:rPr>
          <w:color w:val="111111"/>
          <w:sz w:val="28"/>
          <w:szCs w:val="28"/>
        </w:rPr>
        <w:t xml:space="preserve"> (шагают по кругу, взявшись за руки),</w:t>
      </w:r>
    </w:p>
    <w:p w14:paraId="417A258B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Ля-</w:t>
      </w:r>
      <w:proofErr w:type="gramStart"/>
      <w:r w:rsidRPr="00C90877">
        <w:rPr>
          <w:color w:val="111111"/>
          <w:sz w:val="28"/>
          <w:szCs w:val="28"/>
        </w:rPr>
        <w:t>ля-ля</w:t>
      </w:r>
      <w:proofErr w:type="gramEnd"/>
      <w:r w:rsidRPr="00C90877">
        <w:rPr>
          <w:color w:val="111111"/>
          <w:sz w:val="28"/>
          <w:szCs w:val="28"/>
        </w:rPr>
        <w:t>.</w:t>
      </w:r>
    </w:p>
    <w:p w14:paraId="05FF0F7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Чтобы погреться немного (трут ладошка о ладошку),</w:t>
      </w:r>
    </w:p>
    <w:p w14:paraId="25009355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Ля-</w:t>
      </w:r>
      <w:proofErr w:type="gramStart"/>
      <w:r w:rsidRPr="00C90877">
        <w:rPr>
          <w:color w:val="111111"/>
          <w:sz w:val="28"/>
          <w:szCs w:val="28"/>
        </w:rPr>
        <w:t>ля-ля</w:t>
      </w:r>
      <w:proofErr w:type="gramEnd"/>
      <w:r w:rsidRPr="00C90877">
        <w:rPr>
          <w:color w:val="111111"/>
          <w:sz w:val="28"/>
          <w:szCs w:val="28"/>
        </w:rPr>
        <w:t>.</w:t>
      </w:r>
    </w:p>
    <w:p w14:paraId="2220F49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 xml:space="preserve">Давайте, детки, веселее, </w:t>
      </w:r>
      <w:proofErr w:type="gramStart"/>
      <w:r w:rsidRPr="00C90877">
        <w:rPr>
          <w:color w:val="111111"/>
          <w:sz w:val="28"/>
          <w:szCs w:val="28"/>
        </w:rPr>
        <w:t>солнышку</w:t>
      </w:r>
      <w:proofErr w:type="gramEnd"/>
      <w:r w:rsidRPr="00C90877">
        <w:rPr>
          <w:color w:val="111111"/>
          <w:sz w:val="28"/>
          <w:szCs w:val="28"/>
        </w:rPr>
        <w:t xml:space="preserve"> ласково улыбнитесь. (Все вместе улыбаются).</w:t>
      </w:r>
    </w:p>
    <w:p w14:paraId="65539D4B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А теперь ладошки вместе соедините, и на месте покружитесь. (Дети образуют пары и кружатся, взявшись за руки.)</w:t>
      </w:r>
    </w:p>
    <w:p w14:paraId="53C623AE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А теперь присели, встали, улыбнулись и запели: Ля-</w:t>
      </w:r>
      <w:proofErr w:type="gramStart"/>
      <w:r w:rsidRPr="00C90877">
        <w:rPr>
          <w:color w:val="111111"/>
          <w:sz w:val="28"/>
          <w:szCs w:val="28"/>
        </w:rPr>
        <w:t>ля-ля</w:t>
      </w:r>
      <w:proofErr w:type="gramEnd"/>
      <w:r w:rsidRPr="00C90877">
        <w:rPr>
          <w:color w:val="111111"/>
          <w:sz w:val="28"/>
          <w:szCs w:val="28"/>
        </w:rPr>
        <w:t>.</w:t>
      </w:r>
    </w:p>
    <w:p w14:paraId="7353B77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4. Прощание «Воздушные поцелуи» (1 мин)</w:t>
      </w:r>
    </w:p>
    <w:p w14:paraId="6DB1D6E6" w14:textId="77777777" w:rsidR="00C90877" w:rsidRPr="00C90877" w:rsidRDefault="00C90877" w:rsidP="00C90877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 </w:t>
      </w:r>
    </w:p>
    <w:p w14:paraId="5A8E15D6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Психолог прощается с детьми, имитируя воздушные поцелуи, при этом говорит: «До свидания».</w:t>
      </w:r>
    </w:p>
    <w:p w14:paraId="17E89C52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51C1A6A4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0D22CBE8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7ACFB2D4" w14:textId="77777777" w:rsidR="00C90877" w:rsidRP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Занятие №3 «Веселые малыши»</w:t>
      </w:r>
    </w:p>
    <w:p w14:paraId="0D0C694D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lastRenderedPageBreak/>
        <w:t>Цель:</w:t>
      </w:r>
    </w:p>
    <w:p w14:paraId="3030733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приучить к коллективной деятельности, развить координацию и скорость движений, внимание.</w:t>
      </w:r>
    </w:p>
    <w:p w14:paraId="4DC18A7B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Оборудование: цветные платочки, цилиндры - 5 шт.</w:t>
      </w:r>
    </w:p>
    <w:p w14:paraId="14EA67AE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1. Приветствие «Веселая улыбка» (см. </w:t>
      </w:r>
      <w:hyperlink r:id="rId14" w:tgtFrame="_blank" w:history="1">
        <w:r w:rsidRPr="00C90877">
          <w:rPr>
            <w:rStyle w:val="a5"/>
            <w:sz w:val="28"/>
            <w:szCs w:val="28"/>
            <w:u w:val="none"/>
          </w:rPr>
          <w:t>Занятие №2</w:t>
        </w:r>
      </w:hyperlink>
      <w:r w:rsidRPr="00C90877">
        <w:rPr>
          <w:color w:val="111111"/>
          <w:sz w:val="28"/>
          <w:szCs w:val="28"/>
        </w:rPr>
        <w:t>, упражнение 1) (1 мин)</w:t>
      </w:r>
    </w:p>
    <w:p w14:paraId="7F982D43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2. Упражнение «Цветные платочки» (3 мин)</w:t>
      </w:r>
    </w:p>
    <w:p w14:paraId="0C0D663E" w14:textId="77777777" w:rsidR="00C90877" w:rsidRPr="00C90877" w:rsidRDefault="00D828A0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hyperlink r:id="rId15" w:tooltip="Психолог в детском саду" w:history="1">
        <w:r w:rsidR="00C90877" w:rsidRPr="00C90877">
          <w:rPr>
            <w:rStyle w:val="a5"/>
            <w:sz w:val="28"/>
            <w:szCs w:val="28"/>
            <w:u w:val="none"/>
          </w:rPr>
          <w:t>Психолог</w:t>
        </w:r>
      </w:hyperlink>
      <w:r w:rsidR="00C90877" w:rsidRPr="00C90877">
        <w:rPr>
          <w:color w:val="111111"/>
          <w:sz w:val="28"/>
          <w:szCs w:val="28"/>
        </w:rPr>
        <w:t xml:space="preserve"> вместе с детьми становится в круг и говорит: «Мы все </w:t>
      </w:r>
      <w:proofErr w:type="spellStart"/>
      <w:r w:rsidR="00C90877" w:rsidRPr="00C90877">
        <w:rPr>
          <w:color w:val="111111"/>
          <w:sz w:val="28"/>
          <w:szCs w:val="28"/>
        </w:rPr>
        <w:t>хорошиее</w:t>
      </w:r>
      <w:proofErr w:type="spellEnd"/>
      <w:r w:rsidR="00C90877" w:rsidRPr="00C90877">
        <w:rPr>
          <w:color w:val="111111"/>
          <w:sz w:val="28"/>
          <w:szCs w:val="28"/>
        </w:rPr>
        <w:t xml:space="preserve"> и веселые малыши, нам вместе весело играть и забавляться! Давайте поиграем с вами в интересную игру с платочками. Дети выполняют движения по инструкции:</w:t>
      </w:r>
    </w:p>
    <w:p w14:paraId="79181895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1. Поднять вверх платочки, опустить их.</w:t>
      </w:r>
    </w:p>
    <w:p w14:paraId="2C7417F2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2. Присесть, спрятаться за платочек, встать.</w:t>
      </w:r>
    </w:p>
    <w:p w14:paraId="7CC776A7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3. Попрыгать с платком.</w:t>
      </w:r>
    </w:p>
    <w:p w14:paraId="0B1FD969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4. Покружиться с платком.</w:t>
      </w:r>
    </w:p>
    <w:p w14:paraId="5FE4449E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3. Подвижная игра «Змейка» (5 мин)</w:t>
      </w:r>
    </w:p>
    <w:p w14:paraId="5329596F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 xml:space="preserve">Психолог говорит: «Сейчас мы с вами сделаем «змейку», которая должна пройти между предметами (цилиндрами) так, чтобы не задеть их». Дети образуют змейку, цепляясь друг за друга, и проходят между цилиндрами, имитируя звуки змеи: «С-с-с-с ...». Игра повторяется </w:t>
      </w:r>
      <w:proofErr w:type="gramStart"/>
      <w:r w:rsidRPr="00C90877">
        <w:rPr>
          <w:color w:val="111111"/>
          <w:sz w:val="28"/>
          <w:szCs w:val="28"/>
        </w:rPr>
        <w:t>2-3</w:t>
      </w:r>
      <w:proofErr w:type="gramEnd"/>
      <w:r w:rsidRPr="00C90877">
        <w:rPr>
          <w:color w:val="111111"/>
          <w:sz w:val="28"/>
          <w:szCs w:val="28"/>
        </w:rPr>
        <w:t xml:space="preserve"> раза.</w:t>
      </w:r>
    </w:p>
    <w:p w14:paraId="7458D0B6" w14:textId="77777777" w:rsidR="00C90877" w:rsidRPr="00C90877" w:rsidRDefault="00C90877" w:rsidP="00C90877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 </w:t>
      </w:r>
    </w:p>
    <w:p w14:paraId="0E4BCAB5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4. Прощание «Воздушные поцелуи» (см. </w:t>
      </w:r>
      <w:hyperlink r:id="rId16" w:tgtFrame="_blank" w:history="1">
        <w:r w:rsidRPr="00C90877">
          <w:rPr>
            <w:rStyle w:val="a5"/>
            <w:sz w:val="28"/>
            <w:szCs w:val="28"/>
            <w:u w:val="none"/>
          </w:rPr>
          <w:t>Занятие №2</w:t>
        </w:r>
      </w:hyperlink>
      <w:r w:rsidRPr="00C90877">
        <w:rPr>
          <w:color w:val="111111"/>
          <w:sz w:val="28"/>
          <w:szCs w:val="28"/>
        </w:rPr>
        <w:t>, упражнение 4)</w:t>
      </w:r>
    </w:p>
    <w:p w14:paraId="0CAC4D83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49264034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5B79EBC6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6F56DF72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72C7146B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5A673E63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45D13CFF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071DE519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62B44C16" w14:textId="77777777" w:rsidR="00C90877" w:rsidRP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Занятие №4 «Поиграем вместе»</w:t>
      </w:r>
    </w:p>
    <w:p w14:paraId="39D7E14D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lastRenderedPageBreak/>
        <w:t>Цель:</w:t>
      </w:r>
    </w:p>
    <w:p w14:paraId="29EB23B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закрепить навыки положительного социального поведения, развить внимание, восприятие, развить слуховое внимание и речь.</w:t>
      </w:r>
    </w:p>
    <w:p w14:paraId="3CC6B831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Оборудование: наглядный материал: звери (</w:t>
      </w:r>
      <w:proofErr w:type="gramStart"/>
      <w:r w:rsidRPr="00C90877">
        <w:rPr>
          <w:color w:val="111111"/>
          <w:sz w:val="28"/>
          <w:szCs w:val="28"/>
        </w:rPr>
        <w:t>4-5</w:t>
      </w:r>
      <w:proofErr w:type="gramEnd"/>
      <w:r w:rsidRPr="00C90877">
        <w:rPr>
          <w:color w:val="111111"/>
          <w:sz w:val="28"/>
          <w:szCs w:val="28"/>
        </w:rPr>
        <w:t xml:space="preserve"> разных игрушек), погремушка.</w:t>
      </w:r>
    </w:p>
    <w:p w14:paraId="2E9501E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1. Приветствие «Веселая улыбка» (см. </w:t>
      </w:r>
      <w:hyperlink r:id="rId17" w:tgtFrame="_blank" w:history="1">
        <w:r w:rsidRPr="00C90877">
          <w:rPr>
            <w:rStyle w:val="a5"/>
            <w:sz w:val="28"/>
            <w:szCs w:val="28"/>
            <w:u w:val="none"/>
          </w:rPr>
          <w:t>Занятие 2</w:t>
        </w:r>
      </w:hyperlink>
      <w:r w:rsidRPr="00C90877">
        <w:rPr>
          <w:color w:val="111111"/>
          <w:sz w:val="28"/>
          <w:szCs w:val="28"/>
        </w:rPr>
        <w:t>, упражнение 1) (1 мин)</w:t>
      </w:r>
    </w:p>
    <w:p w14:paraId="25779793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2. Упражнение «Угадай, кто тебя позвал» (5 мин)</w:t>
      </w:r>
    </w:p>
    <w:p w14:paraId="77FE97E6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сидят на ковре или на стульях. Выбирается один ребенок, который поворачивается спиной к другим. По сигналу (стук) один ребенок называет имя ребенка, а задача ребенка-ведущего - отгадать, кто его звал. Игра продолжается до тех пор, пока все дети не будут ведущими и не примут участие в игре.</w:t>
      </w:r>
    </w:p>
    <w:p w14:paraId="7D1646EA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3. Подвижная игра «Проверим осанку» (5 мин)</w:t>
      </w:r>
    </w:p>
    <w:p w14:paraId="5AAB82A8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стоят в кругу. </w:t>
      </w:r>
      <w:hyperlink r:id="rId18" w:tooltip="Психолог в детском саду" w:history="1">
        <w:r w:rsidRPr="00C90877">
          <w:rPr>
            <w:rStyle w:val="a5"/>
            <w:sz w:val="28"/>
            <w:szCs w:val="28"/>
            <w:u w:val="none"/>
          </w:rPr>
          <w:t>Психолог</w:t>
        </w:r>
      </w:hyperlink>
      <w:r w:rsidRPr="00C90877">
        <w:rPr>
          <w:color w:val="111111"/>
          <w:sz w:val="28"/>
          <w:szCs w:val="28"/>
        </w:rPr>
        <w:t> говорит слова, поощряя детей к выполнению движений:</w:t>
      </w:r>
    </w:p>
    <w:p w14:paraId="00C0466B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Стали прямо все, ребятки,</w:t>
      </w:r>
    </w:p>
    <w:p w14:paraId="6B5A331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И расправили лопатки.</w:t>
      </w:r>
    </w:p>
    <w:p w14:paraId="7E67BADF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Походили на носочках</w:t>
      </w:r>
    </w:p>
    <w:p w14:paraId="6C78F292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И на пятках по песочку.</w:t>
      </w:r>
    </w:p>
    <w:p w14:paraId="76FECB17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А теперь, пока есть возможность,</w:t>
      </w:r>
    </w:p>
    <w:p w14:paraId="27C21B88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Идем, как мишка по дорожке (ходьба на внешней стороне стопы),</w:t>
      </w:r>
    </w:p>
    <w:p w14:paraId="5CA6F2B7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И попрыгали, как зайцы. (Прыжки на носочках.)</w:t>
      </w:r>
    </w:p>
    <w:p w14:paraId="0BBA4D2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Все ребята - молодцы!</w:t>
      </w:r>
    </w:p>
    <w:p w14:paraId="052F39AD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Психолог хвалит всех детей за четкое выполнение заданий.</w:t>
      </w:r>
    </w:p>
    <w:p w14:paraId="7FC44729" w14:textId="77777777" w:rsidR="00C90877" w:rsidRPr="00C90877" w:rsidRDefault="00C90877" w:rsidP="00C90877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 </w:t>
      </w:r>
    </w:p>
    <w:p w14:paraId="27EADB45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4. Прощание «Воздушные поцелуи» (</w:t>
      </w:r>
      <w:hyperlink r:id="rId19" w:tgtFrame="_blank" w:history="1">
        <w:r w:rsidRPr="00C90877">
          <w:rPr>
            <w:rStyle w:val="a5"/>
            <w:sz w:val="28"/>
            <w:szCs w:val="28"/>
            <w:u w:val="none"/>
          </w:rPr>
          <w:t>занятие №2</w:t>
        </w:r>
      </w:hyperlink>
      <w:r w:rsidRPr="00C90877">
        <w:rPr>
          <w:color w:val="111111"/>
          <w:sz w:val="28"/>
          <w:szCs w:val="28"/>
        </w:rPr>
        <w:t>, упражнение 4) (1 мин)</w:t>
      </w:r>
    </w:p>
    <w:p w14:paraId="77EAA4C7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7FC067C4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1359C59D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75FED1CD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4BC3A766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2BF9CCB2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292E9DEF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7C6DA86C" w14:textId="77777777" w:rsid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</w:p>
    <w:p w14:paraId="462F13C0" w14:textId="77777777" w:rsidR="00C90877" w:rsidRPr="00C90877" w:rsidRDefault="00C90877" w:rsidP="00C90877">
      <w:pPr>
        <w:pStyle w:val="1"/>
        <w:shd w:val="clear" w:color="auto" w:fill="FFFFFF"/>
        <w:spacing w:before="30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Занятие №5 «Сказочный мир»</w:t>
      </w:r>
    </w:p>
    <w:p w14:paraId="17158F82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lastRenderedPageBreak/>
        <w:t>Цель:</w:t>
      </w:r>
    </w:p>
    <w:p w14:paraId="312F312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развить навыки совместной игровой деятельности;</w:t>
      </w:r>
    </w:p>
    <w:p w14:paraId="7A7CED6B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развить игровые и коммуникативные навыки;</w:t>
      </w:r>
    </w:p>
    <w:p w14:paraId="25AD1CAE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развить слаженность и ритмичность движений, скорость реакций, развить слуховой и зрительный анализаторы.</w:t>
      </w:r>
    </w:p>
    <w:p w14:paraId="7D320DF5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Оборудование: игрушки: мишка, зайчик, лисенок, собачка, кошка.</w:t>
      </w:r>
    </w:p>
    <w:p w14:paraId="044E6C8A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1. Приветствие «Веселая улыбка» (</w:t>
      </w:r>
      <w:hyperlink r:id="rId20" w:tgtFrame="_blank" w:history="1">
        <w:r w:rsidRPr="00C90877">
          <w:rPr>
            <w:rStyle w:val="a5"/>
            <w:sz w:val="28"/>
            <w:szCs w:val="28"/>
            <w:u w:val="none"/>
          </w:rPr>
          <w:t>занятие 2</w:t>
        </w:r>
      </w:hyperlink>
      <w:r w:rsidRPr="00C90877">
        <w:rPr>
          <w:color w:val="111111"/>
          <w:sz w:val="28"/>
          <w:szCs w:val="28"/>
        </w:rPr>
        <w:t>, упражнение 1) (1 мин)</w:t>
      </w:r>
    </w:p>
    <w:p w14:paraId="4FA69969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2. Игра-упражнение «День и ночь» (5 мин)</w:t>
      </w:r>
    </w:p>
    <w:p w14:paraId="45584296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сидят в кругу на стульях. В центр круга ставят игрушки (</w:t>
      </w:r>
      <w:proofErr w:type="gramStart"/>
      <w:r w:rsidRPr="00C90877">
        <w:rPr>
          <w:color w:val="111111"/>
          <w:sz w:val="28"/>
          <w:szCs w:val="28"/>
        </w:rPr>
        <w:t>4-5</w:t>
      </w:r>
      <w:proofErr w:type="gramEnd"/>
      <w:r w:rsidRPr="00C90877">
        <w:rPr>
          <w:color w:val="111111"/>
          <w:sz w:val="28"/>
          <w:szCs w:val="28"/>
        </w:rPr>
        <w:t xml:space="preserve"> шт.). </w:t>
      </w:r>
      <w:hyperlink r:id="rId21" w:tooltip="Психолог в детском саду" w:history="1">
        <w:r w:rsidRPr="00C90877">
          <w:rPr>
            <w:rStyle w:val="a5"/>
            <w:sz w:val="28"/>
            <w:szCs w:val="28"/>
            <w:u w:val="none"/>
          </w:rPr>
          <w:t>Психолог</w:t>
        </w:r>
      </w:hyperlink>
      <w:r w:rsidRPr="00C90877">
        <w:rPr>
          <w:color w:val="111111"/>
          <w:sz w:val="28"/>
          <w:szCs w:val="28"/>
        </w:rPr>
        <w:t xml:space="preserve"> дает задание: «Детки! Посмотрите внимательно на игрушки и запомните их». Затем дети закрывают глаза на слово «ночь». Психолог прячет одну из игрушек. На слово «день» дети открывают глаза и определяют, какой игрушки не хватает. Игру повторяют </w:t>
      </w:r>
      <w:proofErr w:type="gramStart"/>
      <w:r w:rsidRPr="00C90877">
        <w:rPr>
          <w:color w:val="111111"/>
          <w:sz w:val="28"/>
          <w:szCs w:val="28"/>
        </w:rPr>
        <w:t>3-4</w:t>
      </w:r>
      <w:proofErr w:type="gramEnd"/>
      <w:r w:rsidRPr="00C90877">
        <w:rPr>
          <w:color w:val="111111"/>
          <w:sz w:val="28"/>
          <w:szCs w:val="28"/>
        </w:rPr>
        <w:t xml:space="preserve"> раза.</w:t>
      </w:r>
    </w:p>
    <w:p w14:paraId="65FF4E7B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3. Подвижная игра «Цапля» (3 мин)</w:t>
      </w:r>
    </w:p>
    <w:p w14:paraId="0E72A44C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стоят в кругу, вытянув руки в стороны. По команде психолога ходят, как «цапли», высоко поднимая ноги. Психолог говорит:</w:t>
      </w:r>
    </w:p>
    <w:p w14:paraId="5F15A264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Ой, какая трава высокая!</w:t>
      </w:r>
    </w:p>
    <w:p w14:paraId="5C03CBAA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Заблудимся ненароком.</w:t>
      </w:r>
    </w:p>
    <w:p w14:paraId="18A923D5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Поднимаем выше ноги,</w:t>
      </w:r>
    </w:p>
    <w:p w14:paraId="2BD06B83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Хотим выйти на дорогу.</w:t>
      </w:r>
    </w:p>
    <w:p w14:paraId="75B93EDA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4. Упражнение «Искорка доброты» (5 мин)</w:t>
      </w:r>
    </w:p>
    <w:p w14:paraId="5EAD2F39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Дети и психолог встают в круг, держась за руки. Психолог «пускает» искорку доброты - пожимает руку ребенку и улыбается. Ребенок, в свою очередь, выполняет то же с последующим участником и т. д. Таким образом, «искорка доброты» обходит весь круг, возвращаясь к психологу.</w:t>
      </w:r>
    </w:p>
    <w:p w14:paraId="34F98BA1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После этого психолог благодарит детей за проведенное с ними время.</w:t>
      </w:r>
    </w:p>
    <w:p w14:paraId="646E64DF" w14:textId="77777777" w:rsidR="00C90877" w:rsidRPr="00C90877" w:rsidRDefault="00C90877" w:rsidP="00C90877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 </w:t>
      </w:r>
    </w:p>
    <w:p w14:paraId="7A20A07D" w14:textId="77777777" w:rsidR="00C90877" w:rsidRPr="00C90877" w:rsidRDefault="00C90877" w:rsidP="00C908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111111"/>
          <w:sz w:val="28"/>
          <w:szCs w:val="28"/>
        </w:rPr>
      </w:pPr>
      <w:r w:rsidRPr="00C90877">
        <w:rPr>
          <w:color w:val="111111"/>
          <w:sz w:val="28"/>
          <w:szCs w:val="28"/>
        </w:rPr>
        <w:t>5. Прощание «Воздушные поцелуи» (</w:t>
      </w:r>
      <w:hyperlink r:id="rId22" w:tgtFrame="_blank" w:history="1">
        <w:r w:rsidRPr="00C90877">
          <w:rPr>
            <w:rStyle w:val="a5"/>
            <w:sz w:val="28"/>
            <w:szCs w:val="28"/>
            <w:u w:val="none"/>
          </w:rPr>
          <w:t>занятие №2</w:t>
        </w:r>
      </w:hyperlink>
      <w:r w:rsidRPr="00C90877">
        <w:rPr>
          <w:color w:val="111111"/>
          <w:sz w:val="28"/>
          <w:szCs w:val="28"/>
        </w:rPr>
        <w:t>, упражнение 4) (1 мин)</w:t>
      </w:r>
    </w:p>
    <w:p w14:paraId="50B9E7AD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06F9B2E4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34507C8B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0EC69E51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74B43747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p w14:paraId="40B9A54A" w14:textId="77777777" w:rsidR="00C90877" w:rsidRPr="00C90877" w:rsidRDefault="00C90877" w:rsidP="009676F3">
      <w:pPr>
        <w:spacing w:after="0"/>
        <w:jc w:val="both"/>
        <w:rPr>
          <w:rFonts w:cs="Times New Roman"/>
          <w:szCs w:val="28"/>
        </w:rPr>
      </w:pPr>
    </w:p>
    <w:sectPr w:rsidR="00C90877" w:rsidRPr="00C90877" w:rsidSect="00C90877">
      <w:footerReference w:type="default" r:id="rId23"/>
      <w:pgSz w:w="11906" w:h="16838" w:code="9"/>
      <w:pgMar w:top="1134" w:right="849" w:bottom="1134" w:left="851" w:header="709" w:footer="709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1676" w14:textId="77777777" w:rsidR="00F9461E" w:rsidRDefault="00F9461E" w:rsidP="00C90877">
      <w:pPr>
        <w:spacing w:after="0"/>
      </w:pPr>
      <w:r>
        <w:separator/>
      </w:r>
    </w:p>
  </w:endnote>
  <w:endnote w:type="continuationSeparator" w:id="0">
    <w:p w14:paraId="6740B738" w14:textId="77777777" w:rsidR="00F9461E" w:rsidRDefault="00F9461E" w:rsidP="00C908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488021"/>
      <w:docPartObj>
        <w:docPartGallery w:val="Page Numbers (Bottom of Page)"/>
        <w:docPartUnique/>
      </w:docPartObj>
    </w:sdtPr>
    <w:sdtEndPr/>
    <w:sdtContent>
      <w:p w14:paraId="7F3F9FD3" w14:textId="77777777" w:rsidR="00C90877" w:rsidRDefault="00C908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E37">
          <w:rPr>
            <w:noProof/>
          </w:rPr>
          <w:t>1</w:t>
        </w:r>
        <w:r>
          <w:fldChar w:fldCharType="end"/>
        </w:r>
      </w:p>
    </w:sdtContent>
  </w:sdt>
  <w:p w14:paraId="46E34F92" w14:textId="77777777" w:rsidR="00C90877" w:rsidRDefault="00C908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E386" w14:textId="77777777" w:rsidR="00F9461E" w:rsidRDefault="00F9461E" w:rsidP="00C90877">
      <w:pPr>
        <w:spacing w:after="0"/>
      </w:pPr>
      <w:r>
        <w:separator/>
      </w:r>
    </w:p>
  </w:footnote>
  <w:footnote w:type="continuationSeparator" w:id="0">
    <w:p w14:paraId="21824981" w14:textId="77777777" w:rsidR="00F9461E" w:rsidRDefault="00F9461E" w:rsidP="00C908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43"/>
    <w:rsid w:val="00416743"/>
    <w:rsid w:val="006C0B77"/>
    <w:rsid w:val="008242FF"/>
    <w:rsid w:val="00870751"/>
    <w:rsid w:val="00922C48"/>
    <w:rsid w:val="009676F3"/>
    <w:rsid w:val="00B915B7"/>
    <w:rsid w:val="00B93E37"/>
    <w:rsid w:val="00C90877"/>
    <w:rsid w:val="00D828A0"/>
    <w:rsid w:val="00D93095"/>
    <w:rsid w:val="00EA59DF"/>
    <w:rsid w:val="00EE4070"/>
    <w:rsid w:val="00F12C76"/>
    <w:rsid w:val="00F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59A8"/>
  <w15:chartTrackingRefBased/>
  <w15:docId w15:val="{7F6A1F01-4C9A-4B28-8A02-AB34235C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1674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4167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167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674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087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C9087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9087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C908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0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6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2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0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57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detmi/adaptatsiya-v-detskom-sadu/14-adaptatsiya-detej-k-usloviyam-detskogo-sada-zanyatie-psikhologa-2-solnyshko" TargetMode="External"/><Relationship Id="rId13" Type="http://schemas.openxmlformats.org/officeDocument/2006/relationships/hyperlink" Target="http://psichologvsadu.ru/" TargetMode="External"/><Relationship Id="rId18" Type="http://schemas.openxmlformats.org/officeDocument/2006/relationships/hyperlink" Target="http://psichologvsa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ichologvsadu.ru/" TargetMode="External"/><Relationship Id="rId7" Type="http://schemas.openxmlformats.org/officeDocument/2006/relationships/hyperlink" Target="https://psichologvsadu.ru/rabota-psichologa-s-detmi/adaptatsiya-v-detskom-sadu/13-adaptatsiya-detej-k-usloviyam-detskogo-sada-zanyatie-psikhologa-1-zajchik" TargetMode="External"/><Relationship Id="rId12" Type="http://schemas.openxmlformats.org/officeDocument/2006/relationships/hyperlink" Target="http://psichologvsadu.ru/" TargetMode="External"/><Relationship Id="rId17" Type="http://schemas.openxmlformats.org/officeDocument/2006/relationships/hyperlink" Target="https://psichologvsadu.ru/rabota-psichologa-s-detmi/adaptatsiya-v-detskom-sadu/14-adaptatsiya-detej-k-usloviyam-detskogo-sada-zanyatie-psikhologa-2-solnyshk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sichologvsadu.ru/rabota-psichologa-s-detmi/adaptatsiya-v-detskom-sadu/14-adaptatsiya-detej-k-usloviyam-detskogo-sada-zanyatie-psikhologa-2-solnyshko" TargetMode="External"/><Relationship Id="rId20" Type="http://schemas.openxmlformats.org/officeDocument/2006/relationships/hyperlink" Target="https://psichologvsadu.ru/rabota-psichologa-s-detmi/adaptatsiya-v-detskom-sadu/14-adaptatsiya-detej-k-usloviyam-detskogo-sada-zanyatie-psikhologa-2-solnyshk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sichologvsadu.ru/rabota-psichologa-s-detmi/adaptatsiya-v-detskom-sadu/17-adaptatsiya-detej-k-usloviyam-detskogo-sada-zanyatie-psikhologa-5-skazochnyj-mi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sichologvsa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sichologvsadu.ru/rabota-psichologa-s-detmi/adaptatsiya-v-detskom-sadu/16-adaptatsiya-detej-k-usloviyam-detskogo-sada-zanyatie-psikhologa-4-poigraem-vmeste" TargetMode="External"/><Relationship Id="rId19" Type="http://schemas.openxmlformats.org/officeDocument/2006/relationships/hyperlink" Target="https://psichologvsadu.ru/rabota-psichologa-s-detmi/adaptatsiya-v-detskom-sadu/14-adaptatsiya-detej-k-usloviyam-detskogo-sada-zanyatie-psikhologa-2-solnysh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ichologvsadu.ru/rabota-psichologa-s-detmi/adaptatsiya-v-detskom-sadu/15-adaptatsiya-detej-k-usloviyam-detskogo-sada-zanyatie-psikhologa-3-veselye-malyshi" TargetMode="External"/><Relationship Id="rId14" Type="http://schemas.openxmlformats.org/officeDocument/2006/relationships/hyperlink" Target="https://psichologvsadu.ru/rabota-psichologa-s-detmi/adaptatsiya-v-detskom-sadu/14-adaptatsiya-detej-k-usloviyam-detskogo-sada-zanyatie-psikhologa-2-solnyshko" TargetMode="External"/><Relationship Id="rId22" Type="http://schemas.openxmlformats.org/officeDocument/2006/relationships/hyperlink" Target="https://psichologvsadu.ru/rabota-psichologa-s-detmi/adaptatsiya-v-detskom-sadu/14-adaptatsiya-detej-k-usloviyam-detskogo-sada-zanyatie-psikhologa-2-solnysh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C712-781A-45A7-8228-31294444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Максимов</cp:lastModifiedBy>
  <cp:revision>2</cp:revision>
  <cp:lastPrinted>2024-08-28T14:16:00Z</cp:lastPrinted>
  <dcterms:created xsi:type="dcterms:W3CDTF">2024-06-26T02:31:00Z</dcterms:created>
  <dcterms:modified xsi:type="dcterms:W3CDTF">2024-08-28T14:16:00Z</dcterms:modified>
</cp:coreProperties>
</file>